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FF7" w:rsidRDefault="00195FF7" w:rsidP="00195FF7">
      <w:pPr>
        <w:spacing w:after="0" w:line="240" w:lineRule="auto"/>
      </w:pPr>
      <w:r w:rsidRPr="001500CE">
        <w:rPr>
          <w:b/>
          <w:bCs/>
          <w:noProof/>
        </w:rPr>
        <w:drawing>
          <wp:anchor distT="0" distB="0" distL="114300" distR="114300" simplePos="0" relativeHeight="251659264" behindDoc="1" locked="0" layoutInCell="1" allowOverlap="1" wp14:anchorId="43149613" wp14:editId="07CE2309">
            <wp:simplePos x="0" y="0"/>
            <wp:positionH relativeFrom="column">
              <wp:posOffset>4977130</wp:posOffset>
            </wp:positionH>
            <wp:positionV relativeFrom="paragraph">
              <wp:posOffset>-509270</wp:posOffset>
            </wp:positionV>
            <wp:extent cx="942975" cy="436880"/>
            <wp:effectExtent l="0" t="0" r="9525" b="1270"/>
            <wp:wrapThrough wrapText="bothSides">
              <wp:wrapPolygon edited="0">
                <wp:start x="0" y="0"/>
                <wp:lineTo x="0" y="20721"/>
                <wp:lineTo x="21382" y="20721"/>
                <wp:lineTo x="21382" y="0"/>
                <wp:lineTo x="0" y="0"/>
              </wp:wrapPolygon>
            </wp:wrapThrough>
            <wp:docPr id="2" name="Picture 2" descr="Tabre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reed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2975" cy="436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35C0" w:rsidRPr="00195FF7" w:rsidRDefault="00195FF7" w:rsidP="00195FF7">
      <w:pPr>
        <w:spacing w:after="0" w:line="240" w:lineRule="auto"/>
        <w:rPr>
          <w:b/>
          <w:bCs/>
          <w:sz w:val="24"/>
          <w:szCs w:val="24"/>
        </w:rPr>
      </w:pPr>
      <w:r w:rsidRPr="00195FF7">
        <w:rPr>
          <w:b/>
          <w:bCs/>
          <w:sz w:val="24"/>
          <w:szCs w:val="24"/>
        </w:rPr>
        <w:t>Press Release</w:t>
      </w:r>
    </w:p>
    <w:p w:rsidR="00195FF7" w:rsidRPr="00195FF7" w:rsidRDefault="00195FF7" w:rsidP="00195FF7">
      <w:pPr>
        <w:spacing w:after="0" w:line="240" w:lineRule="auto"/>
        <w:rPr>
          <w:i/>
          <w:iCs/>
        </w:rPr>
      </w:pPr>
      <w:r w:rsidRPr="00195FF7">
        <w:rPr>
          <w:i/>
          <w:iCs/>
        </w:rPr>
        <w:t>March 25, 2014</w:t>
      </w:r>
    </w:p>
    <w:p w:rsidR="00195FF7" w:rsidRDefault="00195FF7" w:rsidP="00195FF7">
      <w:pPr>
        <w:spacing w:after="0" w:line="240" w:lineRule="auto"/>
      </w:pPr>
    </w:p>
    <w:p w:rsidR="00195FF7" w:rsidRDefault="00195FF7" w:rsidP="00195FF7">
      <w:pPr>
        <w:spacing w:after="0" w:line="240" w:lineRule="auto"/>
      </w:pPr>
    </w:p>
    <w:p w:rsidR="00195FF7" w:rsidRPr="00195FF7" w:rsidRDefault="00195FF7" w:rsidP="00195FF7">
      <w:pPr>
        <w:spacing w:after="0" w:line="240" w:lineRule="auto"/>
        <w:jc w:val="center"/>
        <w:rPr>
          <w:b/>
          <w:bCs/>
          <w:sz w:val="36"/>
          <w:szCs w:val="36"/>
        </w:rPr>
      </w:pPr>
      <w:proofErr w:type="spellStart"/>
      <w:r w:rsidRPr="00195FF7">
        <w:rPr>
          <w:b/>
          <w:bCs/>
          <w:sz w:val="36"/>
          <w:szCs w:val="36"/>
        </w:rPr>
        <w:t>Tabreed’s</w:t>
      </w:r>
      <w:proofErr w:type="spellEnd"/>
      <w:r w:rsidRPr="00195FF7">
        <w:rPr>
          <w:b/>
          <w:bCs/>
          <w:sz w:val="36"/>
          <w:szCs w:val="36"/>
        </w:rPr>
        <w:t xml:space="preserve"> Annual General Assembly Approves 5 </w:t>
      </w:r>
      <w:proofErr w:type="spellStart"/>
      <w:r w:rsidRPr="00195FF7">
        <w:rPr>
          <w:b/>
          <w:bCs/>
          <w:sz w:val="36"/>
          <w:szCs w:val="36"/>
        </w:rPr>
        <w:t>Fils</w:t>
      </w:r>
      <w:proofErr w:type="spellEnd"/>
      <w:r w:rsidRPr="00195FF7">
        <w:rPr>
          <w:b/>
          <w:bCs/>
          <w:sz w:val="36"/>
          <w:szCs w:val="36"/>
        </w:rPr>
        <w:t xml:space="preserve"> per Share Dividend</w:t>
      </w:r>
    </w:p>
    <w:p w:rsidR="00195FF7" w:rsidRPr="00195FF7" w:rsidRDefault="00195FF7" w:rsidP="00195FF7">
      <w:pPr>
        <w:spacing w:after="0" w:line="240" w:lineRule="auto"/>
        <w:jc w:val="center"/>
        <w:rPr>
          <w:sz w:val="32"/>
          <w:szCs w:val="32"/>
        </w:rPr>
      </w:pPr>
    </w:p>
    <w:p w:rsidR="00195FF7" w:rsidRDefault="00195FF7" w:rsidP="00195FF7">
      <w:pPr>
        <w:spacing w:after="0" w:line="360" w:lineRule="auto"/>
      </w:pPr>
      <w:r w:rsidRPr="000E3028">
        <w:rPr>
          <w:b/>
          <w:bCs/>
        </w:rPr>
        <w:t>Abu Dhabi, United Arab Emirates</w:t>
      </w:r>
      <w:r w:rsidRPr="00195FF7">
        <w:t xml:space="preserve">: The Annual General Assembly (AGA) of National Central Cooling Company PJSC (‘Tabreed’), the leading Abu Dhabi-based district cooling utility infrastructure company, yesterday approved a dividend distribution of 5 </w:t>
      </w:r>
      <w:proofErr w:type="spellStart"/>
      <w:r w:rsidRPr="00195FF7">
        <w:t>fils</w:t>
      </w:r>
      <w:proofErr w:type="spellEnd"/>
      <w:r w:rsidRPr="00195FF7">
        <w:t xml:space="preserve"> per share.</w:t>
      </w:r>
    </w:p>
    <w:p w:rsidR="00195FF7" w:rsidRPr="00195FF7" w:rsidRDefault="00195FF7" w:rsidP="00195FF7">
      <w:pPr>
        <w:spacing w:after="0" w:line="360" w:lineRule="auto"/>
      </w:pPr>
    </w:p>
    <w:p w:rsidR="00195FF7" w:rsidRDefault="00195FF7" w:rsidP="00195FF7">
      <w:pPr>
        <w:spacing w:after="0" w:line="360" w:lineRule="auto"/>
      </w:pPr>
      <w:r w:rsidRPr="00195FF7">
        <w:t xml:space="preserve">Shareholders also voted to approve all resolutions tabled at the meeting including the appointment of </w:t>
      </w:r>
      <w:proofErr w:type="spellStart"/>
      <w:r w:rsidRPr="00195FF7">
        <w:t>Tabreed’s</w:t>
      </w:r>
      <w:proofErr w:type="spellEnd"/>
      <w:r w:rsidRPr="00195FF7">
        <w:t xml:space="preserve"> Board of Directors who will represent the company for the next three years.</w:t>
      </w:r>
    </w:p>
    <w:p w:rsidR="00195FF7" w:rsidRPr="00195FF7" w:rsidRDefault="00195FF7" w:rsidP="00195FF7">
      <w:pPr>
        <w:spacing w:after="0" w:line="360" w:lineRule="auto"/>
      </w:pPr>
    </w:p>
    <w:p w:rsidR="00195FF7" w:rsidRDefault="00195FF7" w:rsidP="008F28F9">
      <w:pPr>
        <w:spacing w:after="0" w:line="360" w:lineRule="auto"/>
      </w:pPr>
      <w:r w:rsidRPr="00195FF7">
        <w:t xml:space="preserve">Current Board members </w:t>
      </w:r>
      <w:proofErr w:type="spellStart"/>
      <w:r w:rsidRPr="00195FF7">
        <w:t>Waleed</w:t>
      </w:r>
      <w:proofErr w:type="spellEnd"/>
      <w:r w:rsidRPr="00195FF7">
        <w:t xml:space="preserve"> Ahmed Al </w:t>
      </w:r>
      <w:proofErr w:type="spellStart"/>
      <w:r w:rsidRPr="00195FF7">
        <w:t>Mokarrab</w:t>
      </w:r>
      <w:proofErr w:type="spellEnd"/>
      <w:r w:rsidRPr="00195FF7">
        <w:t xml:space="preserve"> Al </w:t>
      </w:r>
      <w:proofErr w:type="spellStart"/>
      <w:r w:rsidRPr="00195FF7">
        <w:t>Muhairi</w:t>
      </w:r>
      <w:proofErr w:type="spellEnd"/>
      <w:r w:rsidRPr="00195FF7">
        <w:t xml:space="preserve">, Khaled Abdulla Al Qubaisi, Ibrahim Ahmed Al </w:t>
      </w:r>
      <w:proofErr w:type="spellStart"/>
      <w:r w:rsidRPr="00195FF7">
        <w:t>Ansaari</w:t>
      </w:r>
      <w:proofErr w:type="spellEnd"/>
      <w:r w:rsidRPr="00195FF7">
        <w:t xml:space="preserve">, Ahmed Yahia Al </w:t>
      </w:r>
      <w:proofErr w:type="spellStart"/>
      <w:r w:rsidRPr="00195FF7">
        <w:t>Idrissi</w:t>
      </w:r>
      <w:proofErr w:type="spellEnd"/>
      <w:r w:rsidRPr="00195FF7">
        <w:t xml:space="preserve">, Ali </w:t>
      </w:r>
      <w:proofErr w:type="spellStart"/>
      <w:r w:rsidRPr="00195FF7">
        <w:t>Saeed</w:t>
      </w:r>
      <w:proofErr w:type="spellEnd"/>
      <w:r w:rsidRPr="00195FF7">
        <w:t xml:space="preserve"> Al </w:t>
      </w:r>
      <w:proofErr w:type="spellStart"/>
      <w:r w:rsidRPr="00195FF7">
        <w:t>Badi</w:t>
      </w:r>
      <w:proofErr w:type="spellEnd"/>
      <w:r w:rsidRPr="00195FF7">
        <w:t xml:space="preserve"> Al </w:t>
      </w:r>
      <w:proofErr w:type="spellStart"/>
      <w:r w:rsidRPr="00195FF7">
        <w:t>Dhaheri</w:t>
      </w:r>
      <w:proofErr w:type="spellEnd"/>
      <w:r w:rsidRPr="00195FF7">
        <w:t xml:space="preserve">, Abdul </w:t>
      </w:r>
      <w:proofErr w:type="spellStart"/>
      <w:r w:rsidRPr="00195FF7">
        <w:t>Raouf</w:t>
      </w:r>
      <w:proofErr w:type="spellEnd"/>
      <w:r w:rsidRPr="00195FF7">
        <w:t xml:space="preserve"> Al </w:t>
      </w:r>
      <w:proofErr w:type="spellStart"/>
      <w:r w:rsidRPr="00195FF7">
        <w:t>Bitar</w:t>
      </w:r>
      <w:proofErr w:type="spellEnd"/>
      <w:r w:rsidRPr="00195FF7">
        <w:t xml:space="preserve">, and Khaled Saleh Al Rashedi were all re-elected to </w:t>
      </w:r>
      <w:proofErr w:type="spellStart"/>
      <w:r w:rsidRPr="00195FF7">
        <w:t>Tabreed’s</w:t>
      </w:r>
      <w:proofErr w:type="spellEnd"/>
      <w:r w:rsidRPr="00195FF7">
        <w:t xml:space="preserve"> Board.   Shareholders also elected two new members: </w:t>
      </w:r>
      <w:r w:rsidR="008F28F9">
        <w:t xml:space="preserve"> </w:t>
      </w:r>
      <w:proofErr w:type="spellStart"/>
      <w:r w:rsidR="008F28F9" w:rsidRPr="008F28F9">
        <w:t>Fahad</w:t>
      </w:r>
      <w:proofErr w:type="spellEnd"/>
      <w:r w:rsidR="008F28F9" w:rsidRPr="008F28F9">
        <w:t xml:space="preserve"> </w:t>
      </w:r>
      <w:proofErr w:type="spellStart"/>
      <w:r w:rsidR="008F28F9" w:rsidRPr="008F28F9">
        <w:t>Saeed</w:t>
      </w:r>
      <w:proofErr w:type="spellEnd"/>
      <w:r w:rsidR="008F28F9" w:rsidRPr="008F28F9">
        <w:t xml:space="preserve"> Mohamed Al </w:t>
      </w:r>
      <w:proofErr w:type="spellStart"/>
      <w:r w:rsidR="008F28F9" w:rsidRPr="008F28F9">
        <w:t>Raqbani</w:t>
      </w:r>
      <w:proofErr w:type="spellEnd"/>
      <w:r w:rsidR="008F28F9">
        <w:t xml:space="preserve"> </w:t>
      </w:r>
      <w:r w:rsidR="008F28F9" w:rsidRPr="008F28F9">
        <w:t xml:space="preserve">and </w:t>
      </w:r>
      <w:r w:rsidR="008F28F9">
        <w:t>Mohammed</w:t>
      </w:r>
      <w:r w:rsidR="008F28F9" w:rsidRPr="008F28F9">
        <w:t xml:space="preserve"> Al </w:t>
      </w:r>
      <w:proofErr w:type="spellStart"/>
      <w:r w:rsidR="008F28F9" w:rsidRPr="008F28F9">
        <w:t>Huraimel</w:t>
      </w:r>
      <w:proofErr w:type="spellEnd"/>
      <w:r w:rsidR="008F28F9" w:rsidRPr="008F28F9">
        <w:t xml:space="preserve"> Al Shamsi</w:t>
      </w:r>
      <w:r w:rsidRPr="00195FF7">
        <w:t xml:space="preserve">, returning </w:t>
      </w:r>
      <w:proofErr w:type="spellStart"/>
      <w:r w:rsidRPr="00195FF7">
        <w:t>Tabreed’s</w:t>
      </w:r>
      <w:proofErr w:type="spellEnd"/>
      <w:r w:rsidRPr="00195FF7">
        <w:t xml:space="preserve"> Board of Directors to its original composition of nine members.</w:t>
      </w:r>
      <w:bookmarkStart w:id="0" w:name="_GoBack"/>
      <w:bookmarkEnd w:id="0"/>
    </w:p>
    <w:p w:rsidR="00195FF7" w:rsidRPr="00195FF7" w:rsidRDefault="00195FF7" w:rsidP="00195FF7">
      <w:pPr>
        <w:spacing w:after="0" w:line="360" w:lineRule="auto"/>
      </w:pPr>
    </w:p>
    <w:p w:rsidR="00195FF7" w:rsidRDefault="00195FF7" w:rsidP="00195FF7">
      <w:pPr>
        <w:spacing w:after="0" w:line="360" w:lineRule="auto"/>
      </w:pPr>
      <w:r w:rsidRPr="00195FF7">
        <w:t>Other resolutions approved by shareholders included the Board of Directors’ Report, the Auditors’ Report and the Financial Statements for the year ended 31 December 2013, and the appointment of the company’s auditor for 2014.  The assembly also approved the Board of Directors’ remuneration and discharged them and the auditor of the company from liability for 2013.</w:t>
      </w:r>
    </w:p>
    <w:p w:rsidR="00195FF7" w:rsidRDefault="00195FF7" w:rsidP="00195FF7">
      <w:pPr>
        <w:spacing w:after="0" w:line="240" w:lineRule="auto"/>
      </w:pPr>
    </w:p>
    <w:p w:rsidR="00195FF7" w:rsidRDefault="00195FF7" w:rsidP="00195FF7">
      <w:pPr>
        <w:spacing w:after="0" w:line="240" w:lineRule="auto"/>
        <w:jc w:val="center"/>
      </w:pPr>
      <w:r>
        <w:t>-END-</w:t>
      </w:r>
    </w:p>
    <w:p w:rsidR="00195FF7" w:rsidRDefault="00195FF7" w:rsidP="00195FF7">
      <w:pPr>
        <w:spacing w:after="0" w:line="240" w:lineRule="auto"/>
      </w:pPr>
    </w:p>
    <w:p w:rsidR="00195FF7" w:rsidRPr="001500CE" w:rsidRDefault="00195FF7" w:rsidP="00195FF7">
      <w:pPr>
        <w:spacing w:after="0" w:line="240" w:lineRule="auto"/>
        <w:contextualSpacing/>
        <w:jc w:val="both"/>
        <w:rPr>
          <w:b/>
          <w:bCs/>
          <w:u w:val="single"/>
        </w:rPr>
      </w:pPr>
      <w:r w:rsidRPr="001500CE">
        <w:rPr>
          <w:b/>
          <w:bCs/>
          <w:u w:val="single"/>
        </w:rPr>
        <w:t>About National Central Cooling Company PJSC (Tabreed)</w:t>
      </w:r>
    </w:p>
    <w:p w:rsidR="00195FF7" w:rsidRPr="001500CE" w:rsidRDefault="00195FF7" w:rsidP="00195FF7">
      <w:pPr>
        <w:spacing w:after="0" w:line="240" w:lineRule="auto"/>
        <w:contextualSpacing/>
        <w:jc w:val="both"/>
        <w:rPr>
          <w:b/>
          <w:bCs/>
        </w:rPr>
      </w:pPr>
    </w:p>
    <w:p w:rsidR="00195FF7" w:rsidRPr="001500CE" w:rsidRDefault="00195FF7" w:rsidP="00195FF7">
      <w:pPr>
        <w:spacing w:after="0" w:line="240" w:lineRule="auto"/>
        <w:contextualSpacing/>
        <w:jc w:val="both"/>
        <w:rPr>
          <w:iCs/>
        </w:rPr>
      </w:pPr>
      <w:r w:rsidRPr="001500CE">
        <w:rPr>
          <w:iCs/>
        </w:rPr>
        <w:t xml:space="preserve">Tabreed is an Abu Dhabi-based utility company that provides energy-efficient, cost-effective and environmentally-friendlier year-round district cooling solutions in the GCC.  Founded in 1998, and listed on the Dubai Financial Market, </w:t>
      </w:r>
      <w:proofErr w:type="spellStart"/>
      <w:r w:rsidRPr="001500CE">
        <w:rPr>
          <w:iCs/>
        </w:rPr>
        <w:t>Tabreed’s</w:t>
      </w:r>
      <w:proofErr w:type="spellEnd"/>
      <w:r w:rsidRPr="001500CE">
        <w:rPr>
          <w:iCs/>
        </w:rPr>
        <w:t xml:space="preserve"> cooling infrastructure is an integral part of the region’s growth.  The company now delivers 83</w:t>
      </w:r>
      <w:r>
        <w:rPr>
          <w:iCs/>
        </w:rPr>
        <w:t>9</w:t>
      </w:r>
      <w:r w:rsidRPr="001500CE">
        <w:rPr>
          <w:iCs/>
        </w:rPr>
        <w:t xml:space="preserve">,000 RT to major residential, commercial, government and private projects.  Tabreed has </w:t>
      </w:r>
      <w:r>
        <w:rPr>
          <w:iCs/>
        </w:rPr>
        <w:t>60</w:t>
      </w:r>
      <w:r w:rsidRPr="001500CE">
        <w:rPr>
          <w:iCs/>
        </w:rPr>
        <w:t xml:space="preserve"> plants in the United Arab Emirates, and </w:t>
      </w:r>
      <w:r>
        <w:rPr>
          <w:iCs/>
        </w:rPr>
        <w:t>6</w:t>
      </w:r>
      <w:r w:rsidRPr="001500CE">
        <w:rPr>
          <w:iCs/>
        </w:rPr>
        <w:t xml:space="preserve"> plants in Bahrain, Oman, Qatar and Saudi Arabia.</w:t>
      </w:r>
    </w:p>
    <w:p w:rsidR="00195FF7" w:rsidRPr="001500CE" w:rsidRDefault="00195FF7" w:rsidP="00195FF7">
      <w:pPr>
        <w:spacing w:after="0" w:line="240" w:lineRule="auto"/>
        <w:contextualSpacing/>
        <w:jc w:val="both"/>
        <w:rPr>
          <w:iCs/>
        </w:rPr>
      </w:pPr>
    </w:p>
    <w:p w:rsidR="00195FF7" w:rsidRPr="001500CE" w:rsidRDefault="00195FF7" w:rsidP="00195FF7">
      <w:pPr>
        <w:spacing w:after="0" w:line="240" w:lineRule="auto"/>
        <w:contextualSpacing/>
        <w:jc w:val="both"/>
        <w:rPr>
          <w:iCs/>
          <w:u w:val="single"/>
        </w:rPr>
      </w:pPr>
      <w:r w:rsidRPr="001500CE">
        <w:rPr>
          <w:iCs/>
        </w:rPr>
        <w:lastRenderedPageBreak/>
        <w:t xml:space="preserve">For more information please visit </w:t>
      </w:r>
      <w:hyperlink r:id="rId6" w:history="1">
        <w:r w:rsidRPr="001500CE">
          <w:rPr>
            <w:rStyle w:val="Hyperlink"/>
          </w:rPr>
          <w:t>www.tabreed.ae</w:t>
        </w:r>
      </w:hyperlink>
      <w:r w:rsidRPr="001500CE">
        <w:rPr>
          <w:iCs/>
          <w:u w:val="single"/>
        </w:rPr>
        <w:t xml:space="preserve"> </w:t>
      </w:r>
    </w:p>
    <w:p w:rsidR="00195FF7" w:rsidRPr="001500CE" w:rsidRDefault="00195FF7" w:rsidP="00195FF7">
      <w:pPr>
        <w:spacing w:after="0" w:line="240" w:lineRule="auto"/>
        <w:contextualSpacing/>
        <w:jc w:val="both"/>
        <w:rPr>
          <w:iCs/>
          <w:u w:val="single"/>
        </w:rPr>
      </w:pPr>
    </w:p>
    <w:p w:rsidR="00195FF7" w:rsidRPr="001500CE" w:rsidRDefault="00195FF7" w:rsidP="00195FF7">
      <w:pPr>
        <w:spacing w:after="0" w:line="240" w:lineRule="auto"/>
        <w:contextualSpacing/>
        <w:jc w:val="both"/>
        <w:rPr>
          <w:b/>
          <w:bCs/>
          <w:iCs/>
          <w:u w:val="single"/>
        </w:rPr>
      </w:pPr>
      <w:r>
        <w:rPr>
          <w:b/>
          <w:bCs/>
          <w:iCs/>
          <w:u w:val="single"/>
        </w:rPr>
        <w:t>Media C</w:t>
      </w:r>
      <w:r w:rsidRPr="001500CE">
        <w:rPr>
          <w:b/>
          <w:bCs/>
          <w:iCs/>
          <w:u w:val="single"/>
        </w:rPr>
        <w:t>ontacts</w:t>
      </w:r>
      <w:r>
        <w:rPr>
          <w:b/>
          <w:bCs/>
          <w:iCs/>
          <w:u w:val="single"/>
        </w:rPr>
        <w:t>:</w:t>
      </w:r>
    </w:p>
    <w:p w:rsidR="00195FF7" w:rsidRDefault="00195FF7" w:rsidP="00195FF7">
      <w:pPr>
        <w:spacing w:after="0" w:line="240" w:lineRule="auto"/>
        <w:rPr>
          <w:iCs/>
        </w:rPr>
      </w:pPr>
    </w:p>
    <w:p w:rsidR="00195FF7" w:rsidRDefault="00195FF7" w:rsidP="00195FF7">
      <w:pPr>
        <w:spacing w:after="0" w:line="240" w:lineRule="auto"/>
        <w:rPr>
          <w:iCs/>
        </w:rPr>
      </w:pPr>
      <w:r>
        <w:rPr>
          <w:iCs/>
        </w:rPr>
        <w:t>Mohammed Al Jabali</w:t>
      </w:r>
    </w:p>
    <w:p w:rsidR="00195FF7" w:rsidRDefault="00195FF7" w:rsidP="00195FF7">
      <w:pPr>
        <w:spacing w:after="0" w:line="240" w:lineRule="auto"/>
        <w:rPr>
          <w:iCs/>
        </w:rPr>
      </w:pPr>
      <w:r>
        <w:rPr>
          <w:iCs/>
        </w:rPr>
        <w:t>Tabreed</w:t>
      </w:r>
    </w:p>
    <w:p w:rsidR="00195FF7" w:rsidRDefault="00195FF7" w:rsidP="00195FF7">
      <w:pPr>
        <w:spacing w:after="0" w:line="240" w:lineRule="auto"/>
        <w:rPr>
          <w:iCs/>
        </w:rPr>
      </w:pPr>
      <w:r>
        <w:rPr>
          <w:iCs/>
        </w:rPr>
        <w:t>Tel: +971 50 8111947</w:t>
      </w:r>
    </w:p>
    <w:p w:rsidR="00195FF7" w:rsidRDefault="00195FF7" w:rsidP="00195FF7">
      <w:pPr>
        <w:spacing w:after="0" w:line="240" w:lineRule="auto"/>
        <w:rPr>
          <w:rStyle w:val="Hyperlink"/>
          <w:iCs/>
        </w:rPr>
      </w:pPr>
      <w:r>
        <w:rPr>
          <w:iCs/>
        </w:rPr>
        <w:t xml:space="preserve">Email: </w:t>
      </w:r>
      <w:hyperlink r:id="rId7" w:history="1">
        <w:r w:rsidRPr="004460B9">
          <w:rPr>
            <w:rStyle w:val="Hyperlink"/>
            <w:iCs/>
          </w:rPr>
          <w:t>maljabali@tabreed.ae</w:t>
        </w:r>
      </w:hyperlink>
    </w:p>
    <w:p w:rsidR="00195FF7" w:rsidRDefault="00195FF7" w:rsidP="00195FF7">
      <w:pPr>
        <w:spacing w:after="0" w:line="240" w:lineRule="auto"/>
      </w:pPr>
    </w:p>
    <w:sectPr w:rsidR="00195F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FF7"/>
    <w:rsid w:val="000E3028"/>
    <w:rsid w:val="00195FF7"/>
    <w:rsid w:val="00213115"/>
    <w:rsid w:val="00607F46"/>
    <w:rsid w:val="008F28F9"/>
    <w:rsid w:val="00A72A27"/>
    <w:rsid w:val="00B835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95FF7"/>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95FF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14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ljabali@tabreed.a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abreed.a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Tabreed</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Salam Kitmitto</dc:creator>
  <cp:lastModifiedBy>Mohammed Al Jabali</cp:lastModifiedBy>
  <cp:revision>2</cp:revision>
  <dcterms:created xsi:type="dcterms:W3CDTF">2014-03-23T06:22:00Z</dcterms:created>
  <dcterms:modified xsi:type="dcterms:W3CDTF">2014-03-23T06:22:00Z</dcterms:modified>
</cp:coreProperties>
</file>